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95" w:rsidRPr="00A74395" w:rsidRDefault="00A74395" w:rsidP="00A74395">
      <w:pPr>
        <w:pStyle w:val="3"/>
        <w:rPr>
          <w:sz w:val="32"/>
          <w:szCs w:val="32"/>
        </w:rPr>
      </w:pPr>
      <w:bookmarkStart w:id="0" w:name="_Toc490066501"/>
      <w:bookmarkStart w:id="1" w:name="_Toc492275699"/>
      <w:bookmarkStart w:id="2" w:name="_Toc493658094"/>
      <w:bookmarkStart w:id="3" w:name="_Toc493662793"/>
      <w:bookmarkStart w:id="4" w:name="_Toc494521374"/>
      <w:r w:rsidRPr="00A74395">
        <w:rPr>
          <w:sz w:val="32"/>
          <w:szCs w:val="32"/>
        </w:rPr>
        <w:t>Схема изучения личности школьника</w:t>
      </w:r>
      <w:bookmarkEnd w:id="0"/>
      <w:bookmarkEnd w:id="1"/>
      <w:bookmarkEnd w:id="2"/>
      <w:bookmarkEnd w:id="3"/>
      <w:bookmarkEnd w:id="4"/>
    </w:p>
    <w:p w:rsidR="001B1931" w:rsidRPr="001B1931" w:rsidRDefault="001B1931" w:rsidP="001B19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931" w:rsidRPr="001B1931" w:rsidRDefault="001B1931" w:rsidP="001B1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78" style="position:absolute;margin-left:-25.85pt;margin-top:5.55pt;width:485.45pt;height:687.5pt;z-index:251658240" coordorigin="822,1880" coordsize="9709,13750">
            <v:oval id="_x0000_s1179" style="position:absolute;left:4428;top:1880;width:2562;height:2082" o:allowincell="f" filled="f" strokeweight="1pt"/>
            <v:line id="_x0000_s1180" style="position:absolute" from="6953,2906" to="8217,2907" o:allowincell="f">
              <v:stroke startarrow="block" startarrowwidth="narrow" startarrowlength="short" endarrow="block" endarrowwidth="narrow" endarrowlength="short"/>
            </v:line>
            <v:line id="_x0000_s1181" style="position:absolute;flip:x" from="2955,2906" to="4429,2907" o:allowincell="f">
              <v:stroke startarrow="block" startarrowwidth="narrow" startarrowlength="short" endarrow="block" endarrowwidth="narrow" endarrowlength="short"/>
            </v:line>
            <v:rect id="_x0000_s1182" style="position:absolute;left:8215;top:2496;width:1895;height:1239" o:allowincell="f" filled="f"/>
            <v:rect id="_x0000_s1183" style="position:absolute;left:866;top:2496;width:2091;height:1239" o:allowincell="f" filled="f"/>
            <v:rect id="_x0000_s1184" style="position:absolute;left:4428;top:4548;width:2947;height:411" o:allowincell="f" filled="f"/>
            <v:rect id="_x0000_s1185" style="position:absolute;left:3586;top:5779;width:4841;height:412" o:allowincell="f" filled="f"/>
            <v:rect id="_x0000_s1186" style="position:absolute;left:2955;top:6805;width:6103;height:617" o:allowincell="f" filled="f"/>
            <v:rect id="_x0000_s1187" style="position:absolute;left:1061;top:8241;width:1685;height:1044" o:allowincell="f" filled="f"/>
            <v:rect id="_x0000_s1188" style="position:absolute;left:2955;top:8241;width:1685;height:1044" o:allowincell="f" filled="f"/>
            <v:rect id="_x0000_s1189" style="position:absolute;left:4849;top:8241;width:1684;height:1044" o:allowincell="f" filled="f"/>
            <v:rect id="_x0000_s1190" style="position:absolute;left:6742;top:8241;width:1685;height:1044" o:allowincell="f" filled="f"/>
            <v:rect id="_x0000_s1191" style="position:absolute;left:8636;top:8241;width:1685;height:1044" o:allowincell="f" filled="f"/>
            <v:line id="_x0000_s1192" style="position:absolute;flip:x" from="1903,7420" to="5692,8243" o:allowincell="f">
              <v:stroke startarrowwidth="narrow" startarrowlength="short" endarrow="block" endarrowwidth="narrow" endarrowlength="short"/>
            </v:line>
            <v:line id="_x0000_s1193" style="position:absolute;flip:x" from="4007,7420" to="5692,8243" o:allowincell="f">
              <v:stroke startarrowwidth="narrow" startarrowlength="short" endarrow="block" endarrowwidth="narrow" endarrowlength="short"/>
            </v:line>
            <v:line id="_x0000_s1194" style="position:absolute" from="5690,7420" to="7585,8243" o:allowincell="f">
              <v:stroke startarrowwidth="narrow" startarrowlength="short" endarrow="block" endarrowwidth="narrow" endarrowlength="short"/>
            </v:line>
            <v:line id="_x0000_s1195" style="position:absolute" from="5690,7420" to="9900,8243" o:allowincell="f">
              <v:stroke startarrowwidth="narrow" startarrowlength="short" endarrow="block" endarrowwidth="narrow" endarrowlength="short"/>
            </v:line>
            <v:rect id="_x0000_s1196" style="position:absolute;left:1061;top:8241;width:1685;height:1044" o:allowincell="f" filled="f"/>
            <v:rect id="_x0000_s1197" style="position:absolute;left:1061;top:9678;width:1685;height:1232" o:allowincell="f" filled="f"/>
            <v:rect id="_x0000_s1198" style="position:absolute;left:2955;top:9678;width:1685;height:1232" o:allowincell="f" filled="f"/>
            <v:rect id="_x0000_s1199" style="position:absolute;left:4849;top:9678;width:1684;height:1232" o:allowincell="f" filled="f"/>
            <v:rect id="_x0000_s1200" style="position:absolute;left:6742;top:9678;width:1685;height:1232" o:allowincell="f" filled="f"/>
            <v:rect id="_x0000_s1201" style="position:absolute;left:8636;top:9678;width:1685;height:1232" o:allowincell="f" filled="f"/>
            <v:rect id="_x0000_s1202" style="position:absolute;left:1061;top:11114;width:4250;height:772" o:allowincell="f" filled="f"/>
            <v:rect id="_x0000_s1203" style="position:absolute;left:5901;top:11114;width:4209;height:772" o:allowincell="f" filled="f"/>
            <v:rect id="_x0000_s1204" style="position:absolute;left:5690;top:12551;width:633;height:3079" o:allowincell="f" filled="f"/>
            <v:rect id="_x0000_s1205" style="position:absolute;left:6532;top:12551;width:633;height:3079" o:allowincell="f" filled="f"/>
            <v:rect id="_x0000_s1206" style="position:absolute;left:7373;top:12551;width:633;height:3079" o:allowincell="f" filled="f"/>
            <v:rect id="_x0000_s1207" style="position:absolute;left:8215;top:12551;width:633;height:3079" o:allowincell="f" filled="f"/>
            <v:rect id="_x0000_s1208" style="position:absolute;left:9057;top:12551;width:632;height:3079" o:allowincell="f" filled="f"/>
            <v:rect id="_x0000_s1209" style="position:absolute;left:9898;top:12551;width:633;height:3079" o:allowincell="f" filled="f"/>
            <v:line id="_x0000_s1210" style="position:absolute;flip:x" from="7584,11886" to="8156,12552" o:allowincell="f">
              <v:stroke startarrowwidth="narrow" startarrowlength="short" endarrow="block" endarrowwidth="narrow" endarrowlength="short"/>
            </v:line>
            <v:line id="_x0000_s1211" style="position:absolute;flip:x" from="6742,11886" to="8156,12552" o:allowincell="f">
              <v:stroke startarrowwidth="narrow" startarrowlength="short" endarrow="block" endarrowwidth="narrow" endarrowlength="short"/>
            </v:line>
            <v:line id="_x0000_s1212" style="position:absolute" from="8156,11886" to="8427,12552" o:allowincell="f">
              <v:stroke startarrowwidth="narrow" startarrowlength="short" endarrow="block" endarrowwidth="narrow" endarrowlength="short"/>
            </v:line>
            <v:line id="_x0000_s1213" style="position:absolute" from="8156,11886" to="9479,12552" o:allowincell="f">
              <v:stroke startarrowwidth="narrow" startarrowlength="short" endarrow="block" endarrowwidth="narrow" endarrowlength="short"/>
            </v:line>
            <v:line id="_x0000_s1214" style="position:absolute" from="8156,11886" to="10321,12552" o:allowincell="f">
              <v:stroke startarrowwidth="narrow" startarrowlength="short" endarrow="block" endarrowwidth="narrow" endarrowlength="short"/>
            </v:line>
            <v:line id="_x0000_s1215" style="position:absolute;flip:x" from="5901,11886" to="8156,12552" o:allowincell="f">
              <v:stroke startarrowwidth="narrow" startarrowlength="short" endarrow="block" endarrowwidth="narrow" endarrowlength="short"/>
            </v:line>
            <v:rect id="_x0000_s1216" style="position:absolute;left:822;top:2695;width:2133;height:1027" filled="f" stroked="f">
              <v:textbox style="mso-next-textbox:#_x0000_s1216" inset="1pt,1pt,1pt,1pt">
                <w:txbxContent>
                  <w:p w:rsidR="001B1931" w:rsidRPr="00A74395" w:rsidRDefault="001B1931" w:rsidP="001B1931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A7439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Внешкольные связи и занятия</w:t>
                    </w:r>
                  </w:p>
                </w:txbxContent>
              </v:textbox>
            </v:rect>
            <v:rect id="_x0000_s1217" style="position:absolute;left:8636;top:2695;width:1298;height:1040" o:allowincell="f" filled="f" stroked="f">
              <v:textbox style="mso-next-textbox:#_x0000_s1217" inset="1pt,1pt,1pt,1pt">
                <w:txbxContent>
                  <w:p w:rsidR="001B1931" w:rsidRPr="0086716B" w:rsidRDefault="001B1931" w:rsidP="001B193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A737F">
                      <w:rPr>
                        <w:sz w:val="28"/>
                        <w:szCs w:val="28"/>
                      </w:rPr>
                      <w:t>Се</w:t>
                    </w:r>
                    <w:r w:rsidRPr="0086716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мейно-бытовые</w:t>
                    </w:r>
                  </w:p>
                </w:txbxContent>
              </v:textbox>
            </v:rect>
            <v:rect id="_x0000_s1218" style="position:absolute;left:5133;top:2695;width:2106;height:1027" filled="f" stroked="f">
              <v:textbox style="mso-next-textbox:#_x0000_s1218" inset="1pt,1pt,1pt,1pt">
                <w:txbxContent>
                  <w:p w:rsidR="001B1931" w:rsidRPr="00A74395" w:rsidRDefault="001B1931" w:rsidP="001B1931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A7439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Ученик</w:t>
                    </w:r>
                  </w:p>
                </w:txbxContent>
              </v:textbox>
            </v:rect>
            <v:rect id="_x0000_s1219" style="position:absolute;left:4778;top:4603;width:2947;height:411" filled="f" stroked="f">
              <v:textbox style="mso-next-textbox:#_x0000_s1219" inset="1pt,1pt,1pt,1pt">
                <w:txbxContent>
                  <w:p w:rsidR="001B1931" w:rsidRPr="0086716B" w:rsidRDefault="001B1931" w:rsidP="001B193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6716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Общие сведения</w:t>
                    </w:r>
                  </w:p>
                </w:txbxContent>
              </v:textbox>
            </v:rect>
            <v:rect id="_x0000_s1220" style="position:absolute;left:4217;top:5777;width:4420;height:412" o:allowincell="f" filled="f" stroked="f">
              <v:textbox style="mso-next-textbox:#_x0000_s1220" inset="1pt,1pt,1pt,1pt">
                <w:txbxContent>
                  <w:p w:rsidR="001B1931" w:rsidRPr="0086716B" w:rsidRDefault="001B1931" w:rsidP="001B193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6716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Здоровье, физическое развитие</w:t>
                    </w:r>
                  </w:p>
                </w:txbxContent>
              </v:textbox>
            </v:rect>
            <v:rect id="_x0000_s1221" style="position:absolute;left:3889;top:6857;width:4622;height:520" filled="f" stroked="f">
              <v:textbox style="mso-next-textbox:#_x0000_s1221" inset="1pt,1pt,1pt,1pt">
                <w:txbxContent>
                  <w:p w:rsidR="001B1931" w:rsidRPr="0086716B" w:rsidRDefault="001B1931" w:rsidP="0052033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6716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Направленность личности</w:t>
                    </w:r>
                  </w:p>
                </w:txbxContent>
              </v:textbox>
            </v:rect>
            <v:rect id="_x0000_s1222" style="position:absolute;left:1044;top:8244;width:1938;height:1041" filled="f" stroked="f" strokecolor="#396">
              <v:textbox style="mso-next-textbox:#_x0000_s1222" inset="1pt,1pt,1pt,1pt">
                <w:txbxContent>
                  <w:p w:rsidR="001B1931" w:rsidRPr="00520330" w:rsidRDefault="001B1931" w:rsidP="00520330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52033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Духовно-нравст</w:t>
                    </w:r>
                    <w:proofErr w:type="spellEnd"/>
                    <w:r w:rsidRPr="0052033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</w:p>
                  <w:p w:rsidR="001B1931" w:rsidRPr="00520330" w:rsidRDefault="001B1931" w:rsidP="00520330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2033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венная  </w:t>
                    </w:r>
                    <w:proofErr w:type="spellStart"/>
                    <w:r w:rsidRPr="0052033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</w:t>
                    </w:r>
                    <w:proofErr w:type="spellEnd"/>
                    <w:r w:rsidRPr="0052033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</w:p>
                  <w:p w:rsidR="001B1931" w:rsidRPr="00520330" w:rsidRDefault="001B1931" w:rsidP="00520330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52033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ленность</w:t>
                    </w:r>
                    <w:proofErr w:type="spellEnd"/>
                  </w:p>
                </w:txbxContent>
              </v:textbox>
            </v:rect>
            <v:rect id="_x0000_s1223" style="position:absolute;left:2999;top:8244;width:1475;height:867" filled="f" stroked="f">
              <v:textbox style="mso-next-textbox:#_x0000_s1223" inset="1pt,1pt,1pt,1pt">
                <w:txbxContent>
                  <w:p w:rsidR="001B1931" w:rsidRPr="000A737F" w:rsidRDefault="001B1931" w:rsidP="001B1931">
                    <w:pPr>
                      <w:pStyle w:val="31"/>
                      <w:rPr>
                        <w:sz w:val="24"/>
                        <w:szCs w:val="24"/>
                      </w:rPr>
                    </w:pPr>
                    <w:r w:rsidRPr="000A737F">
                      <w:rPr>
                        <w:sz w:val="24"/>
                        <w:szCs w:val="24"/>
                      </w:rPr>
                      <w:t>Интересы и склонности</w:t>
                    </w:r>
                  </w:p>
                </w:txbxContent>
              </v:textbox>
            </v:rect>
            <v:rect id="_x0000_s1224" style="position:absolute;left:4849;top:8241;width:1684;height:870" o:allowincell="f" filled="f" stroked="f">
              <v:textbox style="mso-next-textbox:#_x0000_s1224" inset="1pt,1pt,1pt,1pt">
                <w:txbxContent>
                  <w:p w:rsidR="001B1931" w:rsidRPr="00521EC3" w:rsidRDefault="001B1931" w:rsidP="001B1931">
                    <w:pPr>
                      <w:pStyle w:val="2"/>
                      <w:jc w:val="center"/>
                      <w:rPr>
                        <w:sz w:val="24"/>
                        <w:szCs w:val="24"/>
                      </w:rPr>
                    </w:pPr>
                    <w:r w:rsidRPr="00521EC3">
                      <w:rPr>
                        <w:sz w:val="24"/>
                        <w:szCs w:val="24"/>
                      </w:rPr>
                      <w:t>Отношение к учению и труду</w:t>
                    </w:r>
                  </w:p>
                </w:txbxContent>
              </v:textbox>
            </v:rect>
            <v:rect id="_x0000_s1225" style="position:absolute;left:6733;top:8241;width:1694;height:1026" o:allowincell="f" filled="f" stroked="f">
              <v:textbox style="mso-next-textbox:#_x0000_s1225" inset="1pt,1pt,1pt,1pt">
                <w:txbxContent>
                  <w:p w:rsidR="001B1931" w:rsidRPr="00521EC3" w:rsidRDefault="001B1931" w:rsidP="001B1931">
                    <w:pPr>
                      <w:pStyle w:val="2"/>
                      <w:jc w:val="center"/>
                      <w:rPr>
                        <w:sz w:val="22"/>
                        <w:szCs w:val="22"/>
                      </w:rPr>
                    </w:pPr>
                    <w:r w:rsidRPr="00521EC3">
                      <w:rPr>
                        <w:sz w:val="22"/>
                        <w:szCs w:val="22"/>
                      </w:rPr>
                      <w:t>Отношения с коллективом класса</w:t>
                    </w:r>
                  </w:p>
                </w:txbxContent>
              </v:textbox>
            </v:rect>
            <v:rect id="_x0000_s1226" style="position:absolute;left:8636;top:8241;width:1653;height:870" o:allowincell="f" filled="f" stroked="f">
              <v:textbox style="mso-next-textbox:#_x0000_s1226" inset="1pt,1pt,1pt,1pt">
                <w:txbxContent>
                  <w:p w:rsidR="001B1931" w:rsidRPr="00521EC3" w:rsidRDefault="001B1931" w:rsidP="001B1931">
                    <w:pPr>
                      <w:pStyle w:val="2"/>
                      <w:jc w:val="center"/>
                      <w:rPr>
                        <w:sz w:val="22"/>
                        <w:szCs w:val="22"/>
                      </w:rPr>
                    </w:pPr>
                    <w:r w:rsidRPr="00521EC3">
                      <w:rPr>
                        <w:sz w:val="22"/>
                        <w:szCs w:val="22"/>
                      </w:rPr>
                      <w:t>Отношение к себе</w:t>
                    </w:r>
                  </w:p>
                </w:txbxContent>
              </v:textbox>
            </v:rect>
            <v:rect id="_x0000_s1227" style="position:absolute;left:1061;top:9681;width:1685;height:1229" o:allowincell="f" filled="f" stroked="f">
              <v:textbox style="mso-next-textbox:#_x0000_s1227" inset="1pt,1pt,1pt,1pt">
                <w:txbxContent>
                  <w:p w:rsidR="001B1931" w:rsidRPr="00521EC3" w:rsidRDefault="001B1931" w:rsidP="001B1931">
                    <w:pPr>
                      <w:pStyle w:val="31"/>
                      <w:rPr>
                        <w:sz w:val="22"/>
                        <w:szCs w:val="22"/>
                      </w:rPr>
                    </w:pPr>
                    <w:r w:rsidRPr="00521EC3">
                      <w:rPr>
                        <w:sz w:val="22"/>
                        <w:szCs w:val="22"/>
                      </w:rPr>
                      <w:t>Убеждения, мировоззрение, взгляды, идеалы</w:t>
                    </w:r>
                  </w:p>
                </w:txbxContent>
              </v:textbox>
            </v:rect>
            <v:rect id="_x0000_s1228" style="position:absolute;left:2999;top:9630;width:1685;height:1233" filled="f" stroked="f">
              <v:textbox inset="1pt,1pt,1pt,1pt">
                <w:txbxContent>
                  <w:p w:rsidR="001B1931" w:rsidRPr="00521EC3" w:rsidRDefault="001B1931" w:rsidP="00520330">
                    <w:pPr>
                      <w:pStyle w:val="31"/>
                      <w:jc w:val="left"/>
                      <w:rPr>
                        <w:sz w:val="24"/>
                        <w:szCs w:val="24"/>
                      </w:rPr>
                    </w:pPr>
                    <w:r w:rsidRPr="00521EC3">
                      <w:rPr>
                        <w:sz w:val="24"/>
                        <w:szCs w:val="24"/>
                      </w:rPr>
                      <w:t>Профессиональная ориентация</w:t>
                    </w:r>
                  </w:p>
                </w:txbxContent>
              </v:textbox>
            </v:rect>
            <v:rect id="_x0000_s1229" style="position:absolute;left:4955;top:9630;width:1685;height:1095" filled="f" stroked="f">
              <v:textbox inset="1pt,1pt,1pt,1pt">
                <w:txbxContent>
                  <w:p w:rsidR="001B1931" w:rsidRPr="00521EC3" w:rsidRDefault="001B1931" w:rsidP="00520330">
                    <w:pPr>
                      <w:pStyle w:val="31"/>
                      <w:rPr>
                        <w:sz w:val="24"/>
                        <w:szCs w:val="24"/>
                      </w:rPr>
                    </w:pPr>
                    <w:r w:rsidRPr="00521EC3">
                      <w:rPr>
                        <w:sz w:val="24"/>
                        <w:szCs w:val="24"/>
                      </w:rPr>
                      <w:t>Учебные и трудовые мотивы</w:t>
                    </w:r>
                  </w:p>
                </w:txbxContent>
              </v:textbox>
            </v:rect>
            <v:rect id="_x0000_s1230" style="position:absolute;left:6733;top:9630;width:1685;height:1230" filled="f" stroked="f">
              <v:textbox style="mso-next-textbox:#_x0000_s1230" inset="1pt,1pt,1pt,1pt">
                <w:txbxContent>
                  <w:p w:rsidR="001B1931" w:rsidRPr="00521EC3" w:rsidRDefault="001B1931" w:rsidP="00520330">
                    <w:pPr>
                      <w:pStyle w:val="2"/>
                      <w:jc w:val="center"/>
                      <w:rPr>
                        <w:sz w:val="22"/>
                        <w:szCs w:val="22"/>
                      </w:rPr>
                    </w:pPr>
                    <w:r w:rsidRPr="00521EC3">
                      <w:rPr>
                        <w:sz w:val="22"/>
                        <w:szCs w:val="22"/>
                      </w:rPr>
                      <w:t xml:space="preserve">Место в коллективе, участие в </w:t>
                    </w:r>
                    <w:proofErr w:type="spellStart"/>
                    <w:r w:rsidRPr="00521EC3">
                      <w:rPr>
                        <w:sz w:val="22"/>
                        <w:szCs w:val="22"/>
                      </w:rPr>
                      <w:t>общест</w:t>
                    </w:r>
                    <w:proofErr w:type="spellEnd"/>
                    <w:r w:rsidRPr="00521EC3">
                      <w:rPr>
                        <w:sz w:val="22"/>
                        <w:szCs w:val="22"/>
                      </w:rPr>
                      <w:t>. работе</w:t>
                    </w:r>
                  </w:p>
                </w:txbxContent>
              </v:textbox>
            </v:rect>
            <v:rect id="_x0000_s1231" style="position:absolute;left:8604;top:9681;width:1685;height:1231" o:allowincell="f" filled="f" stroked="f">
              <v:textbox style="mso-next-textbox:#_x0000_s1231" inset="1pt,1pt,1pt,1pt">
                <w:txbxContent>
                  <w:p w:rsidR="001B1931" w:rsidRPr="00521EC3" w:rsidRDefault="001B1931" w:rsidP="001B1931">
                    <w:pPr>
                      <w:pStyle w:val="31"/>
                      <w:rPr>
                        <w:sz w:val="24"/>
                        <w:szCs w:val="24"/>
                      </w:rPr>
                    </w:pPr>
                    <w:r w:rsidRPr="00521EC3">
                      <w:rPr>
                        <w:sz w:val="24"/>
                        <w:szCs w:val="24"/>
                      </w:rPr>
                      <w:t>Самооценка, ценностные ориентации</w:t>
                    </w:r>
                  </w:p>
                </w:txbxContent>
              </v:textbox>
            </v:rect>
            <v:rect id="_x0000_s1232" style="position:absolute;left:1061;top:11114;width:4210;height:772" o:allowincell="f" filled="f" stroked="f">
              <v:textbox inset="1pt,1pt,1pt,1pt">
                <w:txbxContent>
                  <w:p w:rsidR="001B1931" w:rsidRPr="0086716B" w:rsidRDefault="001B1931" w:rsidP="0086716B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671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Волевые и эмоциональные качества</w:t>
                    </w:r>
                  </w:p>
                </w:txbxContent>
              </v:textbox>
            </v:rect>
            <v:rect id="_x0000_s1233" style="position:absolute;left:5901;top:11114;width:4209;height:772" o:allowincell="f" filled="f" stroked="f">
              <v:textbox style="mso-next-textbox:#_x0000_s1233" inset="1pt,1pt,1pt,1pt">
                <w:txbxContent>
                  <w:p w:rsidR="0086716B" w:rsidRDefault="001B1931" w:rsidP="0086716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671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Уровень </w:t>
                    </w:r>
                    <w:proofErr w:type="gramStart"/>
                    <w:r w:rsidRPr="008671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познавательных</w:t>
                    </w:r>
                    <w:proofErr w:type="gramEnd"/>
                  </w:p>
                  <w:p w:rsidR="001B1931" w:rsidRPr="0086716B" w:rsidRDefault="001B1931" w:rsidP="0086716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671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возможностей и способностей</w:t>
                    </w:r>
                  </w:p>
                </w:txbxContent>
              </v:textbox>
            </v:rect>
            <v:rect id="_x0000_s1234" style="position:absolute;left:5901;top:12959;width:326;height:2210" o:allowincell="f" filled="f" stroked="f">
              <v:textbox style="mso-next-textbox:#_x0000_s1234" inset="1pt,1pt,1pt,1pt">
                <w:txbxContent>
                  <w:p w:rsidR="001B1931" w:rsidRDefault="001B1931" w:rsidP="001B1931">
                    <w:r w:rsidRPr="000A737F">
                      <w:rPr>
                        <w:sz w:val="24"/>
                        <w:szCs w:val="24"/>
                      </w:rPr>
                      <w:object w:dxaOrig="173" w:dyaOrig="1489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8.35pt;height:74.5pt" o:ole="">
                          <v:imagedata r:id="rId6" o:title=""/>
                        </v:shape>
                        <o:OLEObject Type="Embed" ProgID="MSWordArt.2" ShapeID="_x0000_i1025" DrawAspect="Content" ObjectID="_1312440400" r:id="rId7">
                          <o:FieldCodes>\s</o:FieldCodes>
                        </o:OLEObject>
                      </w:object>
                    </w:r>
                  </w:p>
                </w:txbxContent>
              </v:textbox>
            </v:rect>
            <v:rect id="_x0000_s1235" style="position:absolute;left:6742;top:12959;width:326;height:2209" o:allowincell="f" filled="f" stroked="f">
              <v:textbox style="mso-next-textbox:#_x0000_s1235" inset="1pt,1pt,1pt,1pt">
                <w:txbxContent>
                  <w:p w:rsidR="001B1931" w:rsidRDefault="001B1931" w:rsidP="001B1931">
                    <w:r>
                      <w:object w:dxaOrig="173" w:dyaOrig="1488">
                        <v:shape id="_x0000_i1026" type="#_x0000_t75" style="width:8.35pt;height:74.5pt" o:ole="">
                          <v:imagedata r:id="rId8" o:title=""/>
                        </v:shape>
                        <o:OLEObject Type="Embed" ProgID="MSWordArt.2" ShapeID="_x0000_i1026" DrawAspect="Content" ObjectID="_1312440399" r:id="rId9">
                          <o:FieldCodes>\s</o:FieldCodes>
                        </o:OLEObject>
                      </w:object>
                    </w:r>
                  </w:p>
                </w:txbxContent>
              </v:textbox>
            </v:rect>
            <v:rect id="_x0000_s1236" style="position:absolute;left:7556;top:13575;width:389;height:1046" o:allowincell="f" filled="f" stroked="f">
              <v:textbox style="mso-next-textbox:#_x0000_s1236" inset="1pt,1pt,1pt,1pt">
                <w:txbxContent>
                  <w:p w:rsidR="001B1931" w:rsidRDefault="001B1931" w:rsidP="001B1931">
                    <w:r>
                      <w:object w:dxaOrig="173" w:dyaOrig="684">
                        <v:shape id="_x0000_i1027" type="#_x0000_t75" style="width:8.35pt;height:34.35pt" o:ole="">
                          <v:imagedata r:id="rId10" o:title=""/>
                        </v:shape>
                        <o:OLEObject Type="Embed" ProgID="MSWordArt.2" ShapeID="_x0000_i1027" DrawAspect="Content" ObjectID="_1312440398" r:id="rId11">
                          <o:FieldCodes>\s</o:FieldCodes>
                        </o:OLEObject>
                      </w:object>
                    </w:r>
                  </w:p>
                </w:txbxContent>
              </v:textbox>
            </v:rect>
            <v:rect id="_x0000_s1237" style="position:absolute;left:8425;top:13575;width:384;height:1133" o:allowincell="f" filled="f" stroked="f">
              <v:textbox style="mso-next-textbox:#_x0000_s1237" inset="1pt,1pt,1pt,1pt">
                <w:txbxContent>
                  <w:p w:rsidR="001B1931" w:rsidRDefault="001B1931" w:rsidP="001B1931">
                    <w:r w:rsidRPr="008671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object w:dxaOrig="219" w:dyaOrig="744">
                        <v:shape id="_x0000_i1028" type="#_x0000_t75" style="width:10.9pt;height:36.85pt" o:ole="">
                          <v:imagedata r:id="rId12" o:title=""/>
                        </v:shape>
                        <o:OLEObject Type="Embed" ProgID="MSWordArt.2" ShapeID="_x0000_i1028" DrawAspect="Content" ObjectID="_1312440397" r:id="rId13">
                          <o:FieldCodes>\s</o:FieldCodes>
                        </o:OLEObject>
                      </w:object>
                    </w:r>
                  </w:p>
                </w:txbxContent>
              </v:textbox>
            </v:rect>
            <v:rect id="_x0000_s1238" style="position:absolute;left:9267;top:13575;width:316;height:1155" o:allowincell="f" filled="f" stroked="f">
              <v:textbox style="mso-next-textbox:#_x0000_s1238" inset="1pt,1pt,1pt,1pt">
                <w:txbxContent>
                  <w:p w:rsidR="001B1931" w:rsidRDefault="001B1931" w:rsidP="001B1931">
                    <w:r>
                      <w:object w:dxaOrig="173" w:dyaOrig="759">
                        <v:shape id="_x0000_i1029" type="#_x0000_t75" style="width:8.35pt;height:37.65pt" o:ole="">
                          <v:imagedata r:id="rId14" o:title=""/>
                        </v:shape>
                        <o:OLEObject Type="Embed" ProgID="MSWordArt.2" ShapeID="_x0000_i1029" DrawAspect="Content" ObjectID="_1312440396" r:id="rId15">
                          <o:FieldCodes>\s</o:FieldCodes>
                        </o:OLEObject>
                      </w:object>
                    </w:r>
                  </w:p>
                </w:txbxContent>
              </v:textbox>
            </v:rect>
            <v:rect id="_x0000_s1239" style="position:absolute;left:10109;top:13370;width:315;height:1377" o:allowincell="f" filled="f" stroked="f">
              <v:textbox style="mso-next-textbox:#_x0000_s1239" inset="1pt,1pt,1pt,1pt">
                <w:txbxContent>
                  <w:p w:rsidR="001B1931" w:rsidRDefault="001B1931" w:rsidP="001B1931">
                    <w:r>
                      <w:object w:dxaOrig="173" w:dyaOrig="913">
                        <v:shape id="_x0000_i1030" type="#_x0000_t75" style="width:8.35pt;height:46.05pt" o:ole="">
                          <v:imagedata r:id="rId16" o:title=""/>
                        </v:shape>
                        <o:OLEObject Type="Embed" ProgID="MSWordArt.2" ShapeID="_x0000_i1030" DrawAspect="Content" ObjectID="_1312440395" r:id="rId17">
                          <o:FieldCodes>\s</o:FieldCodes>
                        </o:OLEObject>
                      </w:object>
                    </w:r>
                  </w:p>
                </w:txbxContent>
              </v:textbox>
            </v:rect>
            <v:line id="_x0000_s1240" style="position:absolute;flip:x" from="851,3932" to="5692,5370" o:allowincell="f" strokeweight="1pt">
              <v:stroke startarrowwidth="narrow" startarrowlength="short" endarrowwidth="narrow" endarrowlength="short"/>
            </v:line>
            <v:line id="_x0000_s1241" style="position:absolute" from="5690,3932" to="10531,5370" o:allowincell="f" strokeweight="1pt">
              <v:stroke startarrowwidth="narrow" startarrowlength="short" endarrowwidth="narrow" endarrowlength="short"/>
            </v:line>
            <v:line id="_x0000_s1242" style="position:absolute" from="851,5368" to="852,11526" o:allowincell="f" strokeweight="1pt">
              <v:stroke startarrowwidth="narrow" startarrowlength="short" endarrowwidth="narrow" endarrowlength="short"/>
            </v:line>
            <v:line id="_x0000_s1243" style="position:absolute" from="10530,5368" to="10531,11526" o:allowincell="f" strokeweight="1pt">
              <v:stroke startarrowwidth="narrow" startarrowlength="short" endarrowwidth="narrow" endarrowlength="short"/>
            </v:line>
            <v:line id="_x0000_s1244" style="position:absolute" from="851,11525" to="1063,11526" o:allowincell="f">
              <v:stroke startarrowwidth="narrow" startarrowlength="short" endarrow="block" endarrowwidth="narrow" endarrowlength="short"/>
            </v:line>
            <v:line id="_x0000_s1245" style="position:absolute;flip:x" from="10109,11525" to="10531,11526" o:allowincell="f">
              <v:stroke startarrowwidth="narrow" startarrowlength="short" endarrow="block" endarrowwidth="narrow" endarrowlength="short"/>
            </v:line>
            <v:line id="_x0000_s1246" style="position:absolute" from="5844,9283" to="5844,9630">
              <v:stroke endarrow="block"/>
            </v:line>
            <v:line id="_x0000_s1247" style="position:absolute" from="7622,9283" to="7622,9630">
              <v:stroke endarrow="block"/>
            </v:line>
            <v:line id="_x0000_s1248" style="position:absolute" from="9578,9283" to="9578,9630">
              <v:stroke endarrow="block"/>
            </v:line>
            <v:line id="_x0000_s1249" style="position:absolute" from="3711,9283" to="3711,9630">
              <v:stroke endarrow="block"/>
            </v:line>
            <v:line id="_x0000_s1250" style="position:absolute" from="1933,9283" to="1933,9630">
              <v:stroke endarrow="block"/>
            </v:line>
            <v:line id="_x0000_s1251" style="position:absolute" from="5667,7377" to="5667,8244">
              <v:stroke endarrow="block"/>
            </v:line>
            <v:line id="_x0000_s1252" style="position:absolute" from="5667,6163" to="5667,6857">
              <v:stroke endarrow="block"/>
            </v:line>
            <v:line id="_x0000_s1253" style="position:absolute" from="5667,4949" to="5667,5816">
              <v:stroke endarrow="block"/>
            </v:line>
            <v:line id="_x0000_s1254" style="position:absolute" from="5667,3909" to="5667,4603">
              <v:stroke endarrow="block"/>
            </v:line>
          </v:group>
        </w:pict>
      </w:r>
    </w:p>
    <w:p w:rsidR="001B1931" w:rsidRPr="001B1931" w:rsidRDefault="001B1931" w:rsidP="001B19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931" w:rsidRDefault="001B1931" w:rsidP="001B193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page"/>
      </w:r>
    </w:p>
    <w:p w:rsidR="00AB062D" w:rsidRPr="00520330" w:rsidRDefault="00520330" w:rsidP="00AB062D">
      <w:pPr>
        <w:pStyle w:val="3"/>
        <w:rPr>
          <w:sz w:val="32"/>
          <w:szCs w:val="32"/>
        </w:rPr>
      </w:pPr>
      <w:r w:rsidRPr="00520330">
        <w:rPr>
          <w:sz w:val="32"/>
          <w:szCs w:val="32"/>
        </w:rPr>
        <w:lastRenderedPageBreak/>
        <w:t>Программа изучения личности</w:t>
      </w:r>
      <w:r w:rsidR="00AB062D" w:rsidRPr="00520330">
        <w:rPr>
          <w:sz w:val="32"/>
          <w:szCs w:val="32"/>
        </w:rPr>
        <w:t xml:space="preserve"> </w:t>
      </w:r>
      <w:r w:rsidRPr="00520330">
        <w:rPr>
          <w:sz w:val="32"/>
          <w:szCs w:val="32"/>
        </w:rPr>
        <w:t>учащегося</w:t>
      </w:r>
    </w:p>
    <w:p w:rsidR="00AB062D" w:rsidRPr="00520330" w:rsidRDefault="00AB062D" w:rsidP="00520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62D" w:rsidRPr="00BB7593" w:rsidRDefault="00AE012A" w:rsidP="00AE012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B759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B759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B062D" w:rsidRP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Общие сведения:</w:t>
      </w:r>
      <w:r w:rsidR="00AB062D" w:rsidRPr="00BB759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B062D" w:rsidRPr="00520330" w:rsidRDefault="00AB062D" w:rsidP="00AE012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1)Фамилия, имя, отчество.</w:t>
      </w:r>
    </w:p>
    <w:p w:rsidR="00AB062D" w:rsidRPr="00520330" w:rsidRDefault="00AB062D" w:rsidP="00AE012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 xml:space="preserve">2)Дата рождения. </w:t>
      </w:r>
    </w:p>
    <w:p w:rsidR="00AB062D" w:rsidRPr="00520330" w:rsidRDefault="00AB062D" w:rsidP="00AE012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 xml:space="preserve">3)Домашний адрес. </w:t>
      </w:r>
    </w:p>
    <w:p w:rsidR="00AB062D" w:rsidRPr="00520330" w:rsidRDefault="00AB062D" w:rsidP="00AE012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4) Сведения о семье:</w:t>
      </w:r>
    </w:p>
    <w:p w:rsidR="00AB062D" w:rsidRPr="00520330" w:rsidRDefault="00AB062D" w:rsidP="005203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а) члены семьи: отец, мать и другие члены, проживающие вместе с уче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ником. Год рождения каждого, образование, профессия, место работы, зани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маемая должность.</w:t>
      </w:r>
    </w:p>
    <w:p w:rsidR="00AB062D" w:rsidRPr="00520330" w:rsidRDefault="00AB062D" w:rsidP="005203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б) социально-демографические условия семьи: многодетная, неполная, больные родители или инвалиды.</w:t>
      </w:r>
    </w:p>
    <w:p w:rsidR="00AB062D" w:rsidRPr="00520330" w:rsidRDefault="00AB062D" w:rsidP="005203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в) материальные или жилищно-бытовые условия: низкооплачиваемые, малообеспеченные, проживающие в плохих жилищно-бытовых и санитарно-гигиенических условиях; какие условия имеет ученик в квартире: отдельная ком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ната, угол, отдельный стол, нет постоянного места для занятия; и т.д.</w:t>
      </w:r>
    </w:p>
    <w:p w:rsidR="00AB062D" w:rsidRPr="00520330" w:rsidRDefault="00AB062D" w:rsidP="005203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330">
        <w:rPr>
          <w:rFonts w:ascii="Times New Roman" w:hAnsi="Times New Roman" w:cs="Times New Roman"/>
          <w:sz w:val="24"/>
          <w:szCs w:val="24"/>
        </w:rPr>
        <w:t>г) каков характер взаимоотношений родителей и других членов семьи с учеником: слепое обожание, заботливость, дружба, доверие, равноправие, от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чужденность, мелочная опека, полная самостоятельность, независимость, бескон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трольность и т.д.</w:t>
      </w:r>
      <w:proofErr w:type="gramEnd"/>
    </w:p>
    <w:p w:rsidR="00AB062D" w:rsidRPr="00520330" w:rsidRDefault="00AB062D" w:rsidP="005203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33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20330">
        <w:rPr>
          <w:rFonts w:ascii="Times New Roman" w:hAnsi="Times New Roman" w:cs="Times New Roman"/>
          <w:sz w:val="24"/>
          <w:szCs w:val="24"/>
        </w:rPr>
        <w:t>) социально-психологические условия: неблагоприятный психологиче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ский климат семьи, педагогически несостоятельные родители, эмоционально-конфликтные отношения в семье.</w:t>
      </w:r>
    </w:p>
    <w:p w:rsidR="00AB062D" w:rsidRPr="00520330" w:rsidRDefault="00AB062D" w:rsidP="00520330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е) криминогенные условия: аморальный образ жизни родителей, зло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употребление алкоголем, употребление наркотиков, социальный паразитизм, же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стокое обращение с детьми.</w:t>
      </w:r>
    </w:p>
    <w:p w:rsidR="00AB062D" w:rsidRDefault="00AB062D" w:rsidP="00AE0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520330">
        <w:rPr>
          <w:rFonts w:ascii="Times New Roman" w:hAnsi="Times New Roman" w:cs="Times New Roman"/>
          <w:sz w:val="24"/>
          <w:szCs w:val="24"/>
        </w:rPr>
        <w:t xml:space="preserve"> Выявление и учет детей и подростков, оказавшихся в неблагоприятных семейных условиях, угрожающих здоровью и развитию; оставшихся без попече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ния родителей; нуждающихся в материальной помощи; временно нуждающихся в проживании отдельно от родителей; проживающие в семьях группы социального риска.</w:t>
      </w:r>
    </w:p>
    <w:p w:rsidR="006E50FD" w:rsidRPr="00520330" w:rsidRDefault="006E50FD" w:rsidP="00520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62D" w:rsidRDefault="00BB7593" w:rsidP="00520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59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BB759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B062D" w:rsidRP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Здоровье:</w:t>
      </w:r>
      <w:r w:rsidR="00AB062D" w:rsidRPr="00520330">
        <w:rPr>
          <w:rFonts w:ascii="Times New Roman" w:hAnsi="Times New Roman" w:cs="Times New Roman"/>
          <w:sz w:val="24"/>
          <w:szCs w:val="24"/>
        </w:rPr>
        <w:t xml:space="preserve"> состояние здоровья ученика (физическое развитие, особенности фи</w:t>
      </w:r>
      <w:r w:rsidR="00AB062D" w:rsidRPr="00520330">
        <w:rPr>
          <w:rFonts w:ascii="Times New Roman" w:hAnsi="Times New Roman" w:cs="Times New Roman"/>
          <w:sz w:val="24"/>
          <w:szCs w:val="24"/>
        </w:rPr>
        <w:softHyphen/>
        <w:t xml:space="preserve">зического развития особые недостатки, заболевания). </w:t>
      </w:r>
    </w:p>
    <w:p w:rsidR="006E50FD" w:rsidRPr="00520330" w:rsidRDefault="006E50FD" w:rsidP="00520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62D" w:rsidRPr="00BB7593" w:rsidRDefault="00BB7593" w:rsidP="005203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59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proofErr w:type="gramStart"/>
      <w:r w:rsidRPr="00BB759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B75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062D" w:rsidRPr="00BB75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062D" w:rsidRP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Личность</w:t>
      </w:r>
      <w:proofErr w:type="gramEnd"/>
      <w:r w:rsidR="00AB062D" w:rsidRP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ученика:</w:t>
      </w:r>
    </w:p>
    <w:p w:rsidR="00AB062D" w:rsidRPr="00520330" w:rsidRDefault="00AB062D" w:rsidP="00BB7593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1) Вступает ли в конфликтные отношения (если да, то редко или часто) с родите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лями, с учениками, с учителями (с кем именно).</w:t>
      </w:r>
    </w:p>
    <w:p w:rsidR="00AB062D" w:rsidRPr="00520330" w:rsidRDefault="00AB062D" w:rsidP="00BB7593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2) Характер общительности (отсутствует, избирательный, большой).</w:t>
      </w:r>
    </w:p>
    <w:p w:rsidR="00AB062D" w:rsidRPr="00520330" w:rsidRDefault="00AB062D" w:rsidP="00BB7593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3) Какую роль выполняет: а) в общественном труде; б) в играх со сверстниками;</w:t>
      </w:r>
    </w:p>
    <w:p w:rsidR="00AB062D" w:rsidRPr="00520330" w:rsidRDefault="00AB062D" w:rsidP="00BB7593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в) в учебе (инициатор, организатор, исполнитель).</w:t>
      </w:r>
    </w:p>
    <w:p w:rsidR="00AB062D" w:rsidRPr="00520330" w:rsidRDefault="00AB062D" w:rsidP="00BB7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113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 xml:space="preserve">Проявляет ли положительные качества и формы поведения (нет, если да, то </w:t>
      </w:r>
      <w:proofErr w:type="gramStart"/>
      <w:r w:rsidRPr="00520330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20330">
        <w:rPr>
          <w:rFonts w:ascii="Times New Roman" w:hAnsi="Times New Roman" w:cs="Times New Roman"/>
          <w:sz w:val="24"/>
          <w:szCs w:val="24"/>
        </w:rPr>
        <w:t xml:space="preserve">едко, часто или всегда): а) уважение к старшим; б) внимательность, чуткость, доброту, в) скромность; г) трудолюбие; </w:t>
      </w:r>
      <w:proofErr w:type="spellStart"/>
      <w:r w:rsidRPr="0052033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20330">
        <w:rPr>
          <w:rFonts w:ascii="Times New Roman" w:hAnsi="Times New Roman" w:cs="Times New Roman"/>
          <w:sz w:val="24"/>
          <w:szCs w:val="24"/>
        </w:rPr>
        <w:t xml:space="preserve">) добросовестность; е) </w:t>
      </w:r>
      <w:proofErr w:type="spellStart"/>
      <w:r w:rsidRPr="00520330">
        <w:rPr>
          <w:rFonts w:ascii="Times New Roman" w:hAnsi="Times New Roman" w:cs="Times New Roman"/>
          <w:sz w:val="24"/>
          <w:szCs w:val="24"/>
        </w:rPr>
        <w:t>самооргани</w:t>
      </w:r>
      <w:r w:rsidR="00BB7593">
        <w:rPr>
          <w:rFonts w:ascii="Times New Roman" w:hAnsi="Times New Roman" w:cs="Times New Roman"/>
          <w:sz w:val="24"/>
          <w:szCs w:val="24"/>
        </w:rPr>
        <w:t>-</w:t>
      </w:r>
      <w:r w:rsidRPr="00520330">
        <w:rPr>
          <w:rFonts w:ascii="Times New Roman" w:hAnsi="Times New Roman" w:cs="Times New Roman"/>
          <w:sz w:val="24"/>
          <w:szCs w:val="24"/>
        </w:rPr>
        <w:t>зованность</w:t>
      </w:r>
      <w:proofErr w:type="spellEnd"/>
      <w:r w:rsidRPr="00520330">
        <w:rPr>
          <w:rFonts w:ascii="Times New Roman" w:hAnsi="Times New Roman" w:cs="Times New Roman"/>
          <w:sz w:val="24"/>
          <w:szCs w:val="24"/>
        </w:rPr>
        <w:t xml:space="preserve">; ж) самостоятельность;  </w:t>
      </w:r>
      <w:proofErr w:type="spellStart"/>
      <w:r w:rsidRPr="0052033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0330">
        <w:rPr>
          <w:rFonts w:ascii="Times New Roman" w:hAnsi="Times New Roman" w:cs="Times New Roman"/>
          <w:sz w:val="24"/>
          <w:szCs w:val="24"/>
        </w:rPr>
        <w:t>) дисциплинированность; и) другие положительные качества поведения.</w:t>
      </w:r>
    </w:p>
    <w:p w:rsidR="00AB062D" w:rsidRPr="00520330" w:rsidRDefault="00AB062D" w:rsidP="00BB7593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5) Проявляет ли отрицательные качества поведения (нет, если да, то - редко, часто или всегда): а) грубость; б) индивидуализм, эгоизм; в) зазнайство, высоко</w:t>
      </w:r>
      <w:r w:rsidRPr="00520330">
        <w:rPr>
          <w:rFonts w:ascii="Times New Roman" w:hAnsi="Times New Roman" w:cs="Times New Roman"/>
          <w:sz w:val="24"/>
          <w:szCs w:val="24"/>
        </w:rPr>
        <w:softHyphen/>
        <w:t xml:space="preserve">мерие; г) легкомыслие, беспечность; </w:t>
      </w:r>
      <w:proofErr w:type="spellStart"/>
      <w:r w:rsidRPr="0052033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20330">
        <w:rPr>
          <w:rFonts w:ascii="Times New Roman" w:hAnsi="Times New Roman" w:cs="Times New Roman"/>
          <w:sz w:val="24"/>
          <w:szCs w:val="24"/>
        </w:rPr>
        <w:t xml:space="preserve">) лживость; е) упрямство; ж) жестокость; </w:t>
      </w:r>
      <w:proofErr w:type="spellStart"/>
      <w:proofErr w:type="gramStart"/>
      <w:r w:rsidRPr="0052033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033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20330">
        <w:rPr>
          <w:rFonts w:ascii="Times New Roman" w:hAnsi="Times New Roman" w:cs="Times New Roman"/>
          <w:sz w:val="24"/>
          <w:szCs w:val="24"/>
        </w:rPr>
        <w:t>вредные привычки (курит, сквернословит...); и) другие отрицательные качества.</w:t>
      </w:r>
    </w:p>
    <w:p w:rsidR="00AB062D" w:rsidRPr="00520330" w:rsidRDefault="00AB062D" w:rsidP="00BB7593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proofErr w:type="gramStart"/>
      <w:r w:rsidRPr="00520330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20330">
        <w:rPr>
          <w:rFonts w:ascii="Times New Roman" w:hAnsi="Times New Roman" w:cs="Times New Roman"/>
          <w:sz w:val="24"/>
          <w:szCs w:val="24"/>
        </w:rPr>
        <w:t xml:space="preserve"> ли выбрать себе самостоятельное занятие. Долго ли проявляет инте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рес к выбранному занятию.</w:t>
      </w:r>
    </w:p>
    <w:p w:rsidR="00AB062D" w:rsidRDefault="00AB062D" w:rsidP="00520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520330">
        <w:rPr>
          <w:rFonts w:ascii="Times New Roman" w:hAnsi="Times New Roman" w:cs="Times New Roman"/>
          <w:sz w:val="24"/>
          <w:szCs w:val="24"/>
        </w:rPr>
        <w:t xml:space="preserve"> Выявление и учет детей с асоциальным поведением: уклонение от уче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 xml:space="preserve">бы; бродяжничество, </w:t>
      </w:r>
      <w:proofErr w:type="gramStart"/>
      <w:r w:rsidRPr="00520330">
        <w:rPr>
          <w:rFonts w:ascii="Times New Roman" w:hAnsi="Times New Roman" w:cs="Times New Roman"/>
          <w:sz w:val="24"/>
          <w:szCs w:val="24"/>
        </w:rPr>
        <w:t>попрошайничество</w:t>
      </w:r>
      <w:proofErr w:type="gramEnd"/>
      <w:r w:rsidRPr="00520330">
        <w:rPr>
          <w:rFonts w:ascii="Times New Roman" w:hAnsi="Times New Roman" w:cs="Times New Roman"/>
          <w:sz w:val="24"/>
          <w:szCs w:val="24"/>
        </w:rPr>
        <w:t>; деяния, содержащие признаки преступ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ления; правонарушения; употребление спиртных напитков, наркотиков или психотропных веществ; азартные игры и иные антиобщественные проявления.</w:t>
      </w:r>
    </w:p>
    <w:p w:rsidR="006E50FD" w:rsidRPr="00520330" w:rsidRDefault="006E50FD" w:rsidP="00520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62D" w:rsidRPr="00BB7593" w:rsidRDefault="00AB062D" w:rsidP="0052033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59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</w:t>
      </w:r>
      <w:r w:rsidRP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>V. Личность ученика в коллективе.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1. Социальный статус в коллективе.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2. Линия поведения (лидер, популярный, принятый, непопулярный, отвержен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ный).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3. Как относится к мнению коллектива, к требованиям и критическим замечаниям товарищей (</w:t>
      </w:r>
      <w:proofErr w:type="gramStart"/>
      <w:r w:rsidRPr="00520330">
        <w:rPr>
          <w:rFonts w:ascii="Times New Roman" w:hAnsi="Times New Roman" w:cs="Times New Roman"/>
          <w:sz w:val="24"/>
          <w:szCs w:val="24"/>
        </w:rPr>
        <w:t>благожелательный</w:t>
      </w:r>
      <w:proofErr w:type="gramEnd"/>
      <w:r w:rsidRPr="00520330">
        <w:rPr>
          <w:rFonts w:ascii="Times New Roman" w:hAnsi="Times New Roman" w:cs="Times New Roman"/>
          <w:sz w:val="24"/>
          <w:szCs w:val="24"/>
        </w:rPr>
        <w:t>, серьезный, равнодушный, враждебный).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4. Какие и как выполняет общественные поручения (хорошо, с удовольствием, удовлетворительно, плохо, не выполняет).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5. Имеются ли близкие друзья, кто они? Какое отношение занимает по отноше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нию к друзьям (ведущий, ведомый)?</w:t>
      </w:r>
    </w:p>
    <w:p w:rsidR="006E50FD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 xml:space="preserve">6. Стремится ли воздействовать на товарищей, воспитывает их (нет, да, редко, часто)? </w:t>
      </w:r>
    </w:p>
    <w:p w:rsidR="00AB062D" w:rsidRPr="00BB7593" w:rsidRDefault="00AB062D" w:rsidP="006E50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>V. Учение.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330">
        <w:rPr>
          <w:rFonts w:ascii="Times New Roman" w:hAnsi="Times New Roman" w:cs="Times New Roman"/>
          <w:i/>
          <w:sz w:val="24"/>
          <w:szCs w:val="24"/>
        </w:rPr>
        <w:t>\.</w:t>
      </w:r>
      <w:r w:rsidRPr="00520330">
        <w:rPr>
          <w:rFonts w:ascii="Times New Roman" w:hAnsi="Times New Roman" w:cs="Times New Roman"/>
          <w:sz w:val="24"/>
          <w:szCs w:val="24"/>
        </w:rPr>
        <w:t xml:space="preserve"> Какое отношение (увлеченное, заинтересованное, безразличное, отрицатель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ное) проявляет к учебных предметам; особо отметить, если есть особые способ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ности к предмету: русский язык; чтение, литература; математика; природоведе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ние, биология; рисование; физкультура; пение, ритмика, бальные танцы; история; география; физика, астрономия; химия; иностранный язык; другие предметы.</w:t>
      </w:r>
      <w:proofErr w:type="gramEnd"/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2. Каков уровень внимания (высокий, средний, низкий). Способен ли удерживать внимание весь день? К какому по счету уроку наступает спад внимания?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3. Как запоминает, материал (быстро, медленно)?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4. Каков уровень развития мышления (низкий, средний, высокий)?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5. Как выполняет свои учебные обязанности (аккуратно, небрежно, нерегулярно, не выполняет)?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6. Какую активность проявляет на уроке (высокую, среднюю, низкую, не прояв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ляет)?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7. Владеет ли знаниями и навыками самостоятельного умственного труда (да, частично, нет).</w:t>
      </w:r>
    </w:p>
    <w:p w:rsidR="00AB062D" w:rsidRPr="00520330" w:rsidRDefault="00AB062D" w:rsidP="006E50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709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Как относится к требованиям учителей, к их педагогическим воздействиям (</w:t>
      </w:r>
      <w:proofErr w:type="gramStart"/>
      <w:r w:rsidRPr="00520330">
        <w:rPr>
          <w:rFonts w:ascii="Times New Roman" w:hAnsi="Times New Roman" w:cs="Times New Roman"/>
          <w:sz w:val="24"/>
          <w:szCs w:val="24"/>
        </w:rPr>
        <w:t>активно-положительно</w:t>
      </w:r>
      <w:proofErr w:type="gramEnd"/>
      <w:r w:rsidRPr="00520330">
        <w:rPr>
          <w:rFonts w:ascii="Times New Roman" w:hAnsi="Times New Roman" w:cs="Times New Roman"/>
          <w:sz w:val="24"/>
          <w:szCs w:val="24"/>
        </w:rPr>
        <w:t>, пассивно-положительно, безразлично).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B062D" w:rsidRPr="00BB7593" w:rsidRDefault="00AB062D" w:rsidP="005203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>Труд</w:t>
      </w:r>
      <w:r w:rsidR="00BB759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>1. Как относится к труду (увлеченно, заинтересованно, добросовестно, безразлич</w:t>
      </w:r>
      <w:r w:rsidRPr="00520330">
        <w:rPr>
          <w:rFonts w:ascii="Times New Roman" w:hAnsi="Times New Roman" w:cs="Times New Roman"/>
          <w:sz w:val="24"/>
          <w:szCs w:val="24"/>
        </w:rPr>
        <w:softHyphen/>
        <w:t>но, отрицательно)?</w:t>
      </w:r>
    </w:p>
    <w:p w:rsidR="00AB062D" w:rsidRPr="00520330" w:rsidRDefault="00AB062D" w:rsidP="006E50F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033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20330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520330">
        <w:rPr>
          <w:rFonts w:ascii="Times New Roman" w:hAnsi="Times New Roman" w:cs="Times New Roman"/>
          <w:sz w:val="24"/>
          <w:szCs w:val="24"/>
        </w:rPr>
        <w:t xml:space="preserve"> выражен фактор избирательности в труде?</w:t>
      </w:r>
    </w:p>
    <w:p w:rsidR="001A3BE8" w:rsidRDefault="001A3BE8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Toc490066506"/>
      <w:bookmarkStart w:id="6" w:name="_Toc492275701"/>
      <w:bookmarkStart w:id="7" w:name="_Toc493658096"/>
      <w:bookmarkStart w:id="8" w:name="_Toc493662795"/>
      <w:bookmarkStart w:id="9" w:name="_Toc494521376"/>
      <w:r>
        <w:rPr>
          <w:sz w:val="28"/>
          <w:szCs w:val="28"/>
        </w:rPr>
        <w:br w:type="page"/>
      </w:r>
    </w:p>
    <w:p w:rsidR="00AB062D" w:rsidRDefault="00AB062D" w:rsidP="00AB062D">
      <w:pPr>
        <w:pStyle w:val="3"/>
        <w:rPr>
          <w:sz w:val="28"/>
          <w:szCs w:val="28"/>
        </w:rPr>
      </w:pPr>
      <w:r w:rsidRPr="00633BA5">
        <w:rPr>
          <w:sz w:val="28"/>
          <w:szCs w:val="28"/>
        </w:rPr>
        <w:lastRenderedPageBreak/>
        <w:t>ХАРАКТЕРИСТИКА ШКОЛЬНИКА</w:t>
      </w:r>
      <w:bookmarkEnd w:id="5"/>
      <w:bookmarkEnd w:id="6"/>
      <w:bookmarkEnd w:id="7"/>
      <w:bookmarkEnd w:id="8"/>
      <w:bookmarkEnd w:id="9"/>
    </w:p>
    <w:p w:rsidR="001A3BE8" w:rsidRPr="001A3BE8" w:rsidRDefault="001A3BE8" w:rsidP="001A3BE8">
      <w:pPr>
        <w:spacing w:after="0"/>
        <w:rPr>
          <w:rFonts w:ascii="Times New Roman" w:hAnsi="Times New Roman" w:cs="Times New Roman"/>
        </w:rPr>
      </w:pPr>
    </w:p>
    <w:p w:rsidR="00AB062D" w:rsidRPr="001A3BE8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</w:t>
      </w:r>
      <w:r w:rsidR="001A3BE8">
        <w:rPr>
          <w:rFonts w:ascii="Times New Roman" w:hAnsi="Times New Roman" w:cs="Times New Roman"/>
          <w:sz w:val="24"/>
          <w:szCs w:val="24"/>
          <w:u w:val="single"/>
        </w:rPr>
        <w:tab/>
      </w:r>
      <w:r w:rsidR="001A3B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2. Дата рождения                _________________________________________</w:t>
      </w:r>
      <w:r w:rsidR="001A3B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A3BE8">
        <w:rPr>
          <w:rFonts w:ascii="Times New Roman" w:hAnsi="Times New Roman" w:cs="Times New Roman"/>
          <w:sz w:val="24"/>
          <w:szCs w:val="24"/>
        </w:rPr>
        <w:t>__</w:t>
      </w:r>
      <w:r w:rsidR="001A3BE8">
        <w:rPr>
          <w:rFonts w:ascii="Times New Roman" w:hAnsi="Times New Roman" w:cs="Times New Roman"/>
          <w:sz w:val="24"/>
          <w:szCs w:val="24"/>
          <w:u w:val="single"/>
        </w:rPr>
        <w:tab/>
      </w:r>
      <w:r w:rsidR="001A3B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3. Физическое развитие, состояние здоровья ____________________________</w:t>
      </w:r>
      <w:r w:rsidR="001A3BE8">
        <w:rPr>
          <w:rFonts w:ascii="Times New Roman" w:hAnsi="Times New Roman" w:cs="Times New Roman"/>
          <w:sz w:val="24"/>
          <w:szCs w:val="24"/>
          <w:u w:val="single"/>
        </w:rPr>
        <w:tab/>
      </w:r>
      <w:r w:rsidR="001A3B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Сведения о семье</w:t>
      </w:r>
    </w:p>
    <w:p w:rsidR="00AB062D" w:rsidRDefault="00AB062D" w:rsidP="001A3B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1A3BE8" w:rsidRPr="001A3BE8" w:rsidRDefault="001A3BE8" w:rsidP="001A3B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395"/>
        <w:gridCol w:w="1134"/>
        <w:gridCol w:w="1418"/>
        <w:gridCol w:w="3685"/>
      </w:tblGrid>
      <w:tr w:rsidR="00AB062D" w:rsidRPr="001A3BE8" w:rsidTr="005100BB">
        <w:tblPrEx>
          <w:tblCellMar>
            <w:top w:w="0" w:type="dxa"/>
            <w:bottom w:w="0" w:type="dxa"/>
          </w:tblCellMar>
        </w:tblPrEx>
        <w:tc>
          <w:tcPr>
            <w:tcW w:w="4395" w:type="dxa"/>
            <w:vAlign w:val="center"/>
          </w:tcPr>
          <w:p w:rsidR="00AB062D" w:rsidRPr="001A3BE8" w:rsidRDefault="00AB062D" w:rsidP="0051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AB062D" w:rsidRPr="001A3BE8" w:rsidRDefault="00AB062D" w:rsidP="005100B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418" w:type="dxa"/>
            <w:vAlign w:val="center"/>
          </w:tcPr>
          <w:p w:rsidR="00AB062D" w:rsidRPr="001A3BE8" w:rsidRDefault="00AB062D" w:rsidP="005100BB">
            <w:pPr>
              <w:spacing w:after="0" w:line="240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85" w:type="dxa"/>
            <w:vAlign w:val="center"/>
          </w:tcPr>
          <w:p w:rsidR="00AB062D" w:rsidRPr="001A3BE8" w:rsidRDefault="00AB062D" w:rsidP="0051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5100BB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</w:tr>
      <w:tr w:rsidR="00AB062D" w:rsidRPr="001A3BE8" w:rsidTr="002B5F89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95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062D" w:rsidRPr="001A3BE8" w:rsidRDefault="00AB062D" w:rsidP="005100BB">
            <w:pPr>
              <w:spacing w:after="0"/>
              <w:ind w:left="-107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2D" w:rsidRPr="001A3BE8" w:rsidTr="002B5F8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395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062D" w:rsidRPr="001A3BE8" w:rsidRDefault="00AB062D" w:rsidP="005100BB">
            <w:pPr>
              <w:spacing w:after="0"/>
              <w:ind w:left="-107"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0BB" w:rsidRDefault="005100BB" w:rsidP="001A3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62D" w:rsidRDefault="00AB062D" w:rsidP="00510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Сведения о других членах семьи:</w:t>
      </w:r>
    </w:p>
    <w:p w:rsidR="005100BB" w:rsidRPr="001A3BE8" w:rsidRDefault="005100BB" w:rsidP="001A3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95"/>
        <w:gridCol w:w="2552"/>
        <w:gridCol w:w="1843"/>
      </w:tblGrid>
      <w:tr w:rsidR="00AB062D" w:rsidRPr="001A3BE8" w:rsidTr="002B5F8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395" w:type="dxa"/>
          </w:tcPr>
          <w:p w:rsidR="00AB062D" w:rsidRPr="001A3BE8" w:rsidRDefault="00AB062D" w:rsidP="0091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Другие члены семьи</w:t>
            </w:r>
          </w:p>
        </w:tc>
        <w:tc>
          <w:tcPr>
            <w:tcW w:w="2552" w:type="dxa"/>
          </w:tcPr>
          <w:p w:rsidR="00AB062D" w:rsidRPr="001A3BE8" w:rsidRDefault="00AB062D" w:rsidP="0091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843" w:type="dxa"/>
          </w:tcPr>
          <w:p w:rsidR="00AB062D" w:rsidRPr="001A3BE8" w:rsidRDefault="00AB062D" w:rsidP="0091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E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</w:tr>
      <w:tr w:rsidR="00AB062D" w:rsidRPr="001A3BE8" w:rsidTr="002B5F8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395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2D" w:rsidRPr="001A3BE8" w:rsidTr="002B5F89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395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E" w:rsidRPr="001A3BE8" w:rsidTr="002B5F89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395" w:type="dxa"/>
          </w:tcPr>
          <w:p w:rsidR="0091484E" w:rsidRPr="001A3BE8" w:rsidRDefault="0091484E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484E" w:rsidRPr="001A3BE8" w:rsidRDefault="0091484E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484E" w:rsidRPr="001A3BE8" w:rsidRDefault="0091484E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E" w:rsidRPr="001A3BE8" w:rsidTr="002B5F89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395" w:type="dxa"/>
          </w:tcPr>
          <w:p w:rsidR="0091484E" w:rsidRPr="001A3BE8" w:rsidRDefault="0091484E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484E" w:rsidRPr="001A3BE8" w:rsidRDefault="0091484E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484E" w:rsidRPr="001A3BE8" w:rsidRDefault="0091484E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0BB" w:rsidRDefault="005100BB" w:rsidP="001A3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62D" w:rsidRPr="0091484E" w:rsidRDefault="00AB062D" w:rsidP="0091484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5. Условия семьи (социально-демографические, жилищно-бытовые, социально-психологические, криминогенные) 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6. Взаимоотношения в семье _________________________________________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7. Тип темперамента  ________________________________________________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Особенности характера:</w:t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эмоциональные черты 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интеллектуальные черты 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волевые черты _____________________________________________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9. Положительные качества поведения 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10. Отрицательные качества поведения 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11. Особенности памяти _____________________________________________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          внимания __________________________________________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          мышления __________________________________________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          воображения 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12. Успеваемость, интеллектуальное развитие 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Любимые предметы: 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Нелюбимые предметы: 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13. Отношение к труду:</w:t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           учебному __________________________________________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           физическому 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           общественно полезному______________________________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 xml:space="preserve">                              труду по самообслуживанию 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91484E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lastRenderedPageBreak/>
        <w:t>14. Характер чтения _________________________________________________</w:t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  <w:r w:rsidR="009148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63DE9" w:rsidRPr="00E63DE9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15. Взаимоотношения в коллективе, положение в коллективе</w:t>
      </w:r>
      <w:r w:rsidR="00E63DE9">
        <w:rPr>
          <w:rFonts w:ascii="Times New Roman" w:hAnsi="Times New Roman" w:cs="Times New Roman"/>
          <w:sz w:val="24"/>
          <w:szCs w:val="24"/>
        </w:rPr>
        <w:t xml:space="preserve"> </w:t>
      </w:r>
      <w:r w:rsidRPr="001A3BE8">
        <w:rPr>
          <w:rFonts w:ascii="Times New Roman" w:hAnsi="Times New Roman" w:cs="Times New Roman"/>
          <w:sz w:val="24"/>
          <w:szCs w:val="24"/>
        </w:rPr>
        <w:t>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E63DE9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E63DE9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16. Отношение к родителям, учителям, сверстникам _____________________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E63DE9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17. Отношение к себе________________________________________________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Участие в общественной работе __________________________________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Занятия в свободное время  _______________________________________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Интересы и склонности __________________________________________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Способности ____________________________________________________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Pr="001A3BE8" w:rsidRDefault="00AB062D" w:rsidP="001A3BE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Профессиональные намерения _____________________________________</w:t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D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62D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E8">
        <w:rPr>
          <w:rFonts w:ascii="Times New Roman" w:hAnsi="Times New Roman" w:cs="Times New Roman"/>
          <w:sz w:val="24"/>
          <w:szCs w:val="24"/>
        </w:rPr>
        <w:t>23. Использование диагностических методик</w:t>
      </w:r>
    </w:p>
    <w:p w:rsidR="00E63DE9" w:rsidRPr="001A3BE8" w:rsidRDefault="00E63DE9" w:rsidP="001A3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4111"/>
        <w:gridCol w:w="4536"/>
      </w:tblGrid>
      <w:tr w:rsidR="00AB062D" w:rsidRPr="001A3BE8" w:rsidTr="00E63DE9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AB062D" w:rsidRPr="00E63DE9" w:rsidRDefault="00AB062D" w:rsidP="00E6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DE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11" w:type="dxa"/>
            <w:vAlign w:val="center"/>
          </w:tcPr>
          <w:p w:rsidR="00AB062D" w:rsidRPr="00E63DE9" w:rsidRDefault="00AB062D" w:rsidP="00E6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DE9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</w:tc>
        <w:tc>
          <w:tcPr>
            <w:tcW w:w="4536" w:type="dxa"/>
            <w:vAlign w:val="center"/>
          </w:tcPr>
          <w:p w:rsidR="00AB062D" w:rsidRPr="00E63DE9" w:rsidRDefault="00AB062D" w:rsidP="00E6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DE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B062D" w:rsidRPr="001A3BE8" w:rsidTr="00A87FD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60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2D" w:rsidRPr="001A3BE8" w:rsidTr="00A87FD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0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D2" w:rsidRPr="001A3BE8" w:rsidTr="00A87FD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0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D2" w:rsidRPr="001A3BE8" w:rsidTr="00A87FD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0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D2" w:rsidRPr="001A3BE8" w:rsidTr="00A87FD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0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D2" w:rsidRPr="001A3BE8" w:rsidTr="00A87FD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0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7FD2" w:rsidRPr="001A3BE8" w:rsidRDefault="00A87FD2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2D" w:rsidRPr="001A3BE8" w:rsidTr="00A87FD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60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062D" w:rsidRPr="001A3BE8" w:rsidRDefault="00AB062D" w:rsidP="001A3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FD2" w:rsidRDefault="00A87FD2" w:rsidP="001A3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62D" w:rsidRPr="00A87FD2" w:rsidRDefault="00AB062D" w:rsidP="001A3B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E8">
        <w:rPr>
          <w:rFonts w:ascii="Times New Roman" w:hAnsi="Times New Roman" w:cs="Times New Roman"/>
          <w:sz w:val="24"/>
          <w:szCs w:val="24"/>
        </w:rPr>
        <w:t>24. Педагогические выводы и рекомендации ____________________________</w:t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030D7" w:rsidRDefault="00D03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733E" w:rsidRPr="001D733E" w:rsidRDefault="001D733E" w:rsidP="001D733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Toc488375989"/>
      <w:bookmarkStart w:id="11" w:name="_Toc488377416"/>
      <w:bookmarkStart w:id="12" w:name="_Toc488379030"/>
      <w:bookmarkStart w:id="13" w:name="_Toc489202843"/>
      <w:bookmarkStart w:id="14" w:name="_Toc490066531"/>
      <w:bookmarkStart w:id="15" w:name="_Toc492275728"/>
      <w:bookmarkStart w:id="16" w:name="_Toc493658123"/>
      <w:bookmarkStart w:id="17" w:name="_Toc493662822"/>
      <w:bookmarkStart w:id="18" w:name="_Toc494521403"/>
      <w:r w:rsidRPr="001D73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ПАМЯТКА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Взаимоотношения учащегося с родителями и другими членами семьи: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атмосфера в семье дружелюбная, теплая;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отношения близкие, доверительные;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отношения отчужденные;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взаимопонимание с родителями;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нет взаимопонимания.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Особенности семейного воспитания: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- строгий </w:t>
      </w:r>
      <w:proofErr w:type="gramStart"/>
      <w:r w:rsidRPr="001D733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поведением ребенка;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бесконтрольность;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ограничение самостоятельности;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большая самостоятельность ребенка;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слепое обожание;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равноправие;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доверие;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родители сотрудничают с учителями;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вступают в противоречие с учителями.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Учебная деятельность: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Отношение к учебе: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заинтересованность,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- увлечение, 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- безразличное, 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отрицательное.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Формы выполнения учебной работы: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старательность,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аккуратность,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организованность,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небрежность,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нерегулярность.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Уровень развития внимания: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высокий,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средний,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низкий.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Запоминание учебного материала:               </w:t>
      </w:r>
      <w:r w:rsidR="00BF4C9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Виды памяти: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быстрое,                                                                - слуховая;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медленное,                                                            - зрительная;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 запоминает</w:t>
      </w:r>
      <w:proofErr w:type="gramStart"/>
      <w:r w:rsidRPr="001D73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- </w:t>
      </w:r>
      <w:proofErr w:type="gramStart"/>
      <w:r w:rsidRPr="001D733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D733E">
        <w:rPr>
          <w:rFonts w:ascii="Times New Roman" w:eastAsia="Times New Roman" w:hAnsi="Times New Roman" w:cs="Times New Roman"/>
          <w:sz w:val="24"/>
          <w:szCs w:val="24"/>
        </w:rPr>
        <w:t>еханическая.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Мышление: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образное;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логическое;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практическое.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Воображение: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воссоздающее;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творческое.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Реакция на критические замечания учителя и на оценки: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спокойная,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заинтересованная,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пассивная,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агрессивная,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непредсказуемая,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-безразличная.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Реакция на собственные неудачи в учебе: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переживание,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lastRenderedPageBreak/>
        <w:t>- подъем активности,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спад активности,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пассивность,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равнодушие.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b/>
          <w:i/>
          <w:sz w:val="24"/>
          <w:szCs w:val="24"/>
        </w:rPr>
        <w:t>Межличностное общение.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Положение в коллективе: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лидер,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популярный,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приятный,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непопулярный,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изолированный,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отверженный.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Отношение к мнению коллектива, требованиям, критическим замечаниям: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благожелательно,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серьезно,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болезненно,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равнодушно,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враждебно.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Стиль отношений со сверстниками: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спокойно-доброжелательный,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агрессивный,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неустойчивый,</w:t>
      </w:r>
    </w:p>
    <w:p w:rsidR="001D733E" w:rsidRPr="001D733E" w:rsidRDefault="001D733E" w:rsidP="00BF4C9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обособленный.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Пользуется ли авторитетом в коллективе:</w:t>
      </w:r>
    </w:p>
    <w:p w:rsidR="001D733E" w:rsidRPr="001D733E" w:rsidRDefault="001D733E" w:rsidP="00BF4C9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большинства учащихся,</w:t>
      </w:r>
    </w:p>
    <w:p w:rsidR="001D733E" w:rsidRPr="001D733E" w:rsidRDefault="001D733E" w:rsidP="00BF4C9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только мальчиков,</w:t>
      </w:r>
    </w:p>
    <w:p w:rsidR="001D733E" w:rsidRPr="001D733E" w:rsidRDefault="001D733E" w:rsidP="00BF4C9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только девочек,</w:t>
      </w:r>
    </w:p>
    <w:p w:rsidR="001D733E" w:rsidRPr="001D733E" w:rsidRDefault="001D733E" w:rsidP="00BF4C9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небольшой группы,</w:t>
      </w:r>
    </w:p>
    <w:p w:rsidR="001D733E" w:rsidRPr="001D733E" w:rsidRDefault="001D733E" w:rsidP="00BF4C9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 пользуется авторитетом.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Имеет друзей: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- только в своем классе, 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вне класса,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и в классе и вне класса,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сверстников,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старше себя,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младше себя,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ни с кем не дружит.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В школьных мероприятиях участвует как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инициатор,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организатор,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активный участник,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пассивный исполнитель,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дезорганизатор,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не участвует.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Общественные поручения выполняет: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 удовольствием,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хорошо,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удовлетворительно,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плохо,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уклоняется от поручений.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Чаще всего конфликты бывают: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 одноклассниками,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 учащимися других классов,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t>- с родителями и родственниками.</w:t>
      </w: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sz w:val="24"/>
          <w:szCs w:val="24"/>
        </w:rPr>
        <w:lastRenderedPageBreak/>
        <w:t>Особенности личностного развития.</w:t>
      </w:r>
    </w:p>
    <w:p w:rsidR="001D733E" w:rsidRPr="001D733E" w:rsidRDefault="001D733E" w:rsidP="001D73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Предпочитает читать: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поэзию, исторические романы, технологические издания, детективы, мифы, фантастику, былины, познавательные рассказы, периодическую печать.</w:t>
      </w:r>
      <w:proofErr w:type="gramEnd"/>
    </w:p>
    <w:p w:rsidR="001D733E" w:rsidRPr="001D733E" w:rsidRDefault="001D733E" w:rsidP="009B6516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Отношение к себе: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скромность, уверенность в себе, неуверенность в себе, самокритичность, самоконтроль, стремление к успеху.</w:t>
      </w:r>
    </w:p>
    <w:p w:rsidR="002014D0" w:rsidRPr="001D733E" w:rsidRDefault="001D733E" w:rsidP="009B6516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D733E">
        <w:rPr>
          <w:rFonts w:ascii="Times New Roman" w:eastAsia="Times New Roman" w:hAnsi="Times New Roman" w:cs="Times New Roman"/>
          <w:i/>
          <w:sz w:val="24"/>
          <w:szCs w:val="24"/>
        </w:rPr>
        <w:t>Владеет ли навыками культуры поведения:</w:t>
      </w:r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733E">
        <w:rPr>
          <w:rFonts w:ascii="Times New Roman" w:eastAsia="Times New Roman" w:hAnsi="Times New Roman" w:cs="Times New Roman"/>
          <w:sz w:val="24"/>
          <w:szCs w:val="24"/>
        </w:rPr>
        <w:t>культурен</w:t>
      </w:r>
      <w:proofErr w:type="gramEnd"/>
      <w:r w:rsidRPr="001D733E">
        <w:rPr>
          <w:rFonts w:ascii="Times New Roman" w:eastAsia="Times New Roman" w:hAnsi="Times New Roman" w:cs="Times New Roman"/>
          <w:sz w:val="24"/>
          <w:szCs w:val="24"/>
        </w:rPr>
        <w:t xml:space="preserve"> в общении, допускает срывы, не владеет культурой общения.</w:t>
      </w:r>
    </w:p>
    <w:sectPr w:rsidR="002014D0" w:rsidRPr="001D733E" w:rsidSect="009B651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Moonligh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C00"/>
    <w:multiLevelType w:val="singleLevel"/>
    <w:tmpl w:val="2EE8E41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">
    <w:nsid w:val="20CA282C"/>
    <w:multiLevelType w:val="singleLevel"/>
    <w:tmpl w:val="DA7414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25BC50FC"/>
    <w:multiLevelType w:val="singleLevel"/>
    <w:tmpl w:val="4DDC7B7A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3BDD58EF"/>
    <w:multiLevelType w:val="singleLevel"/>
    <w:tmpl w:val="15F0E12C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4">
    <w:nsid w:val="423A76DB"/>
    <w:multiLevelType w:val="singleLevel"/>
    <w:tmpl w:val="0E9CE580"/>
    <w:lvl w:ilvl="0">
      <w:start w:val="1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540B68DD"/>
    <w:multiLevelType w:val="singleLevel"/>
    <w:tmpl w:val="7CE0308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18"/>
        <w:u w:val="single"/>
      </w:rPr>
    </w:lvl>
  </w:abstractNum>
  <w:abstractNum w:abstractNumId="6">
    <w:nsid w:val="5D5A140D"/>
    <w:multiLevelType w:val="singleLevel"/>
    <w:tmpl w:val="D878FF62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0"/>
        <w:u w:val="singl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B5F9C"/>
    <w:rsid w:val="001A3BE8"/>
    <w:rsid w:val="001B1931"/>
    <w:rsid w:val="001D733E"/>
    <w:rsid w:val="002014D0"/>
    <w:rsid w:val="002B5F89"/>
    <w:rsid w:val="003B5F9C"/>
    <w:rsid w:val="005100BB"/>
    <w:rsid w:val="00520330"/>
    <w:rsid w:val="006E50FD"/>
    <w:rsid w:val="0086716B"/>
    <w:rsid w:val="0091484E"/>
    <w:rsid w:val="009B6516"/>
    <w:rsid w:val="00A74395"/>
    <w:rsid w:val="00A87FD2"/>
    <w:rsid w:val="00AB062D"/>
    <w:rsid w:val="00AC04D3"/>
    <w:rsid w:val="00AE012A"/>
    <w:rsid w:val="00BB7593"/>
    <w:rsid w:val="00BF4C9B"/>
    <w:rsid w:val="00CF1A4C"/>
    <w:rsid w:val="00D030D7"/>
    <w:rsid w:val="00E6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B5F9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5F9C"/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Body Text 2"/>
    <w:basedOn w:val="a"/>
    <w:link w:val="20"/>
    <w:semiHidden/>
    <w:rsid w:val="003B5F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20">
    <w:name w:val="Основной текст 2 Знак"/>
    <w:basedOn w:val="a0"/>
    <w:link w:val="2"/>
    <w:semiHidden/>
    <w:rsid w:val="003B5F9C"/>
    <w:rPr>
      <w:rFonts w:ascii="Times New Roman" w:eastAsia="Times New Roman" w:hAnsi="Times New Roman" w:cs="Times New Roman"/>
      <w:sz w:val="16"/>
      <w:szCs w:val="20"/>
    </w:rPr>
  </w:style>
  <w:style w:type="paragraph" w:styleId="31">
    <w:name w:val="Body Text 3"/>
    <w:basedOn w:val="a"/>
    <w:link w:val="32"/>
    <w:semiHidden/>
    <w:rsid w:val="003B5F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semiHidden/>
    <w:rsid w:val="003B5F9C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D07A-744D-4B5C-9E1E-59E6CE27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Натуленька</dc:creator>
  <cp:keywords/>
  <dc:description/>
  <cp:lastModifiedBy>Натуленька</cp:lastModifiedBy>
  <cp:revision>3</cp:revision>
  <cp:lastPrinted>2009-08-22T04:57:00Z</cp:lastPrinted>
  <dcterms:created xsi:type="dcterms:W3CDTF">2009-08-22T03:52:00Z</dcterms:created>
  <dcterms:modified xsi:type="dcterms:W3CDTF">2009-08-22T05:00:00Z</dcterms:modified>
</cp:coreProperties>
</file>